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21" w:rsidRPr="001937C9" w:rsidRDefault="00F87521" w:rsidP="00F87521">
      <w:pPr>
        <w:jc w:val="center"/>
        <w:rPr>
          <w:b/>
        </w:rPr>
      </w:pPr>
      <w:r w:rsidRPr="001937C9">
        <w:rPr>
          <w:b/>
        </w:rPr>
        <w:t xml:space="preserve">Verbatim </w:t>
      </w:r>
      <w:r w:rsidR="007B25C5" w:rsidRPr="001937C9">
        <w:rPr>
          <w:b/>
        </w:rPr>
        <w:t>–</w:t>
      </w:r>
      <w:r w:rsidRPr="001937C9">
        <w:rPr>
          <w:b/>
        </w:rPr>
        <w:t xml:space="preserve"> </w:t>
      </w:r>
      <w:r w:rsidR="007B25C5" w:rsidRPr="001937C9">
        <w:rPr>
          <w:b/>
        </w:rPr>
        <w:t>Capsule 1</w:t>
      </w:r>
      <w:r w:rsidRPr="001937C9">
        <w:rPr>
          <w:b/>
        </w:rPr>
        <w:t xml:space="preserve"> – </w:t>
      </w:r>
      <w:r w:rsidR="007B25C5" w:rsidRPr="001937C9">
        <w:rPr>
          <w:b/>
        </w:rPr>
        <w:t>Réussite éducative des élèves handicapés</w:t>
      </w:r>
    </w:p>
    <w:p w:rsidR="00780DF0" w:rsidRPr="001937C9" w:rsidRDefault="00780DF0" w:rsidP="00780DF0">
      <w:pPr>
        <w:jc w:val="both"/>
      </w:pPr>
      <w:r w:rsidRPr="001937C9">
        <w:t>[</w:t>
      </w:r>
      <w:r w:rsidR="007B25C5" w:rsidRPr="001937C9">
        <w:t>La réussite éducative des élèves handicapés</w:t>
      </w:r>
      <w:r w:rsidR="00374036" w:rsidRPr="001937C9">
        <w:t>.</w:t>
      </w:r>
      <w:r w:rsidRPr="001937C9">
        <w:t>]</w:t>
      </w:r>
    </w:p>
    <w:p w:rsidR="007B25C5" w:rsidRPr="001937C9" w:rsidRDefault="007B25C5" w:rsidP="007B25C5">
      <w:pPr>
        <w:jc w:val="both"/>
      </w:pPr>
      <w:r w:rsidRPr="001937C9">
        <w:t>[Qu’est-ce que c’est?]</w:t>
      </w:r>
    </w:p>
    <w:p w:rsidR="00467B3F" w:rsidRPr="001937C9" w:rsidRDefault="00467B3F" w:rsidP="00780DF0">
      <w:pPr>
        <w:jc w:val="both"/>
      </w:pPr>
    </w:p>
    <w:p w:rsidR="00467B3F" w:rsidRPr="001937C9" w:rsidRDefault="007B25C5" w:rsidP="00780DF0">
      <w:pPr>
        <w:jc w:val="both"/>
      </w:pPr>
      <w:r w:rsidRPr="001937C9">
        <w:t>Marie-Claude Côté, enseignante. École secondaire Louis-Jacques-Casault, Montmagny</w:t>
      </w:r>
      <w:r w:rsidR="00AE0808" w:rsidRPr="001937C9">
        <w:t> :</w:t>
      </w:r>
    </w:p>
    <w:p w:rsidR="00467B3F" w:rsidRPr="001937C9" w:rsidRDefault="007B25C5" w:rsidP="00780DF0">
      <w:pPr>
        <w:jc w:val="both"/>
      </w:pPr>
      <w:r w:rsidRPr="001937C9">
        <w:t>Pour moi la réussite éducative, c’est quand je réussis à rendre mes élèves fonctionnels en société. Donc, quand je bâtis mes activités, c’est toujours en fonction de ce qu’ils vont être capables de faire plus tard pour la</w:t>
      </w:r>
      <w:r w:rsidR="005B6A57" w:rsidRPr="001937C9">
        <w:t xml:space="preserve"> société. Donc,</w:t>
      </w:r>
      <w:r w:rsidRPr="001937C9">
        <w:t xml:space="preserve"> d’être autonomes, d’être participants à ce qui se fait dans la municipalité. Pour moi, la réussite éducative, aussi, c’est de les voir heureux. Donc, quand mes élèves sont heureux de venir à l’école, qu’ils ont le goût de se dépasser, selon moi, j’ai réussi l’objectif.</w:t>
      </w:r>
    </w:p>
    <w:p w:rsidR="007B25C5" w:rsidRPr="001937C9" w:rsidRDefault="007B25C5" w:rsidP="00780DF0">
      <w:pPr>
        <w:jc w:val="both"/>
      </w:pPr>
    </w:p>
    <w:p w:rsidR="007B25C5" w:rsidRPr="001937C9" w:rsidRDefault="007B25C5" w:rsidP="007B25C5">
      <w:pPr>
        <w:jc w:val="both"/>
      </w:pPr>
      <w:r w:rsidRPr="001937C9">
        <w:t>Sabine Prévost, directrice. École secondaire Louis-Jacques-Casault, Montmagny :</w:t>
      </w:r>
    </w:p>
    <w:p w:rsidR="007B25C5" w:rsidRPr="001937C9" w:rsidRDefault="007B25C5" w:rsidP="00780DF0">
      <w:pPr>
        <w:jc w:val="both"/>
      </w:pPr>
      <w:r w:rsidRPr="001937C9">
        <w:t xml:space="preserve">La réussite, ça part de l’inclusion. C’est de donner le maximum pour que chacun de nos jeunes atteigne son plein potentiel. Et puis je sais que quand on le dit avec des mots, ça paraît bien, mais en même temps moi ce que je trouve super important, c’est que ça s’articule concrètement dans l’école. Donc auprès des parents, auprès des intervenants. Bien sûr auprès des enseignants, parce que ce sont les premiers acteurs qui sont auprès des élèves. </w:t>
      </w:r>
    </w:p>
    <w:p w:rsidR="006A1A4F" w:rsidRPr="001937C9" w:rsidRDefault="006A1A4F" w:rsidP="00780DF0">
      <w:pPr>
        <w:jc w:val="both"/>
      </w:pPr>
    </w:p>
    <w:p w:rsidR="00053336" w:rsidRPr="001937C9" w:rsidRDefault="00053336" w:rsidP="00780DF0">
      <w:pPr>
        <w:jc w:val="both"/>
      </w:pPr>
      <w:r w:rsidRPr="001937C9">
        <w:t>Pascale Boilard, technicienne en éducation spécialisée. École primaire Sainte-Thérèse, Amos :</w:t>
      </w:r>
    </w:p>
    <w:p w:rsidR="00780DF0" w:rsidRPr="001937C9" w:rsidRDefault="008E5D60" w:rsidP="00780DF0">
      <w:pPr>
        <w:jc w:val="both"/>
      </w:pPr>
      <w:r w:rsidRPr="001937C9">
        <w:t xml:space="preserve">C’est de faire en sorte que les élèves handicapés, avec une limitation, puissent vivre comme les autres, faire comme les autres le plus possible. Autant en apprentissage dans la classe, autant </w:t>
      </w:r>
      <w:r w:rsidR="00053336" w:rsidRPr="001937C9">
        <w:t>dans l’</w:t>
      </w:r>
      <w:r w:rsidRPr="001937C9">
        <w:t xml:space="preserve">intégration sociale. </w:t>
      </w:r>
    </w:p>
    <w:p w:rsidR="008E5D60" w:rsidRPr="001937C9" w:rsidRDefault="008E5D60" w:rsidP="00780DF0">
      <w:pPr>
        <w:jc w:val="both"/>
      </w:pPr>
    </w:p>
    <w:p w:rsidR="007209DA" w:rsidRPr="001937C9" w:rsidRDefault="007209DA" w:rsidP="00780DF0">
      <w:pPr>
        <w:jc w:val="both"/>
      </w:pPr>
      <w:r w:rsidRPr="001937C9">
        <w:t>Mélissa Fillion, enseignante. Écoles primaires Jésus-Adolescent et Roméo-Salois, Saint-Germain-de-Grantham :</w:t>
      </w:r>
    </w:p>
    <w:p w:rsidR="007209DA" w:rsidRPr="001937C9" w:rsidRDefault="007209DA" w:rsidP="00780DF0">
      <w:pPr>
        <w:jc w:val="both"/>
      </w:pPr>
      <w:r w:rsidRPr="001937C9">
        <w:t>La réussite éducative, pour moi, ça va au-del</w:t>
      </w:r>
      <w:r w:rsidR="005B6A57" w:rsidRPr="001937C9">
        <w:t>à du français, des maths</w:t>
      </w:r>
      <w:r w:rsidRPr="001937C9">
        <w:t>, des sciences. Ça va aussi dans la réussite de l’élève, dans sa réussite aussi de son potent</w:t>
      </w:r>
      <w:r w:rsidR="005B6A57" w:rsidRPr="001937C9">
        <w:t>iel. Que l’élève soit heureux</w:t>
      </w:r>
      <w:r w:rsidR="001937C9">
        <w:t>,</w:t>
      </w:r>
      <w:r w:rsidR="005B6A57" w:rsidRPr="001937C9">
        <w:t xml:space="preserve"> puis</w:t>
      </w:r>
      <w:r w:rsidRPr="001937C9">
        <w:t xml:space="preserve"> qu’il se sente </w:t>
      </w:r>
      <w:r w:rsidR="001B29B6" w:rsidRPr="001937C9">
        <w:t>compétent dans ce qu’il fait. Donc, c’est sûr que les mesures adaptatives qu’on a à mettre en place pour ces élèves-là, ça vient jouer aussi, parce que ça leur permet de se sentir plus compétents et plus</w:t>
      </w:r>
      <w:r w:rsidR="005B6A57" w:rsidRPr="001937C9">
        <w:t xml:space="preserve"> confiants dans leurs moyens. Puis,</w:t>
      </w:r>
      <w:r w:rsidR="001B29B6" w:rsidRPr="001937C9">
        <w:t xml:space="preserve"> ça les aide aussi. </w:t>
      </w:r>
    </w:p>
    <w:p w:rsidR="001B29B6" w:rsidRPr="001937C9" w:rsidRDefault="001B29B6" w:rsidP="00780DF0">
      <w:pPr>
        <w:jc w:val="both"/>
      </w:pPr>
    </w:p>
    <w:p w:rsidR="00A8591B" w:rsidRPr="001937C9" w:rsidRDefault="00A8591B" w:rsidP="00780DF0">
      <w:pPr>
        <w:jc w:val="both"/>
      </w:pPr>
    </w:p>
    <w:p w:rsidR="00A8591B" w:rsidRPr="001937C9" w:rsidRDefault="00A8591B" w:rsidP="00780DF0">
      <w:pPr>
        <w:jc w:val="both"/>
      </w:pPr>
      <w:r w:rsidRPr="001937C9">
        <w:t xml:space="preserve">Josée Saumure, technicienne en éducation spécialisée. </w:t>
      </w:r>
      <w:r w:rsidR="005B6A57" w:rsidRPr="001937C9">
        <w:t xml:space="preserve">École secondaire Sainte-Famille / </w:t>
      </w:r>
      <w:r w:rsidRPr="001937C9">
        <w:t>au Trois-Chemins, Thurso :</w:t>
      </w:r>
    </w:p>
    <w:p w:rsidR="001B29B6" w:rsidRPr="001937C9" w:rsidRDefault="001B29B6" w:rsidP="00780DF0">
      <w:pPr>
        <w:jc w:val="both"/>
      </w:pPr>
      <w:r w:rsidRPr="001937C9">
        <w:t xml:space="preserve">C’est de répondre aux besoins de l’élève. Et de l’amener le plus loin possible dans ses capacités, dans sa façon d’interagir avec les autres, dans les emplois qu’il peut trouver. Donc, c’est vraiment ça, la réussite éducative pour nous. </w:t>
      </w:r>
      <w:r w:rsidR="00803684" w:rsidRPr="001937C9">
        <w:t>C’est vra</w:t>
      </w:r>
      <w:r w:rsidR="005B6A57" w:rsidRPr="001937C9">
        <w:t>iment de répondre aux besoins</w:t>
      </w:r>
      <w:r w:rsidR="001937C9">
        <w:t>,</w:t>
      </w:r>
      <w:bookmarkStart w:id="0" w:name="_GoBack"/>
      <w:bookmarkEnd w:id="0"/>
      <w:r w:rsidR="005B6A57" w:rsidRPr="001937C9">
        <w:t xml:space="preserve"> puis</w:t>
      </w:r>
      <w:r w:rsidR="00803684" w:rsidRPr="001937C9">
        <w:t xml:space="preserve"> d’amener l’élève à se dépasser. </w:t>
      </w:r>
    </w:p>
    <w:p w:rsidR="00A8591B" w:rsidRPr="001937C9" w:rsidRDefault="00A8591B" w:rsidP="00780DF0">
      <w:pPr>
        <w:jc w:val="both"/>
      </w:pPr>
    </w:p>
    <w:p w:rsidR="006B261B" w:rsidRPr="001937C9" w:rsidRDefault="006B261B" w:rsidP="00780DF0">
      <w:pPr>
        <w:jc w:val="both"/>
      </w:pPr>
      <w:r w:rsidRPr="001937C9">
        <w:t xml:space="preserve">Éric Sincennes, directeur. </w:t>
      </w:r>
      <w:r w:rsidR="005B6A57" w:rsidRPr="001937C9">
        <w:t xml:space="preserve">École secondaire Sainte-Famille / </w:t>
      </w:r>
      <w:r w:rsidRPr="001937C9">
        <w:t>aux Trois-Chemins, Thurso.</w:t>
      </w:r>
    </w:p>
    <w:p w:rsidR="00A8591B" w:rsidRPr="001937C9" w:rsidRDefault="00A8591B" w:rsidP="00780DF0">
      <w:pPr>
        <w:jc w:val="both"/>
      </w:pPr>
      <w:r w:rsidRPr="001937C9">
        <w:t xml:space="preserve">Bien en fait, avec l’organisation qu’on s’est donnée, en lien avec la commission scolaire, </w:t>
      </w:r>
      <w:r w:rsidR="005D3E2A" w:rsidRPr="001937C9">
        <w:t>moi je vous d</w:t>
      </w:r>
      <w:r w:rsidR="00581F50" w:rsidRPr="001937C9">
        <w:t>ir</w:t>
      </w:r>
      <w:r w:rsidR="005B6A57" w:rsidRPr="001937C9">
        <w:t xml:space="preserve">ais que la réussite éducative passe par </w:t>
      </w:r>
      <w:r w:rsidR="005D3E2A" w:rsidRPr="001937C9">
        <w:t xml:space="preserve">lorsque l’élève est capable de trouver un sens à sa scolarité. </w:t>
      </w:r>
      <w:r w:rsidR="00B70779" w:rsidRPr="001937C9">
        <w:t>C’est-à-dire que quand il vient à l’école pour faire du français, des mathématiques, de l’anglais et toute</w:t>
      </w:r>
      <w:r w:rsidR="00DC473A" w:rsidRPr="001937C9">
        <w:t>s les</w:t>
      </w:r>
      <w:r w:rsidR="00B70779" w:rsidRPr="001937C9">
        <w:t xml:space="preserve"> autre</w:t>
      </w:r>
      <w:r w:rsidR="00DC473A" w:rsidRPr="001937C9">
        <w:t>s</w:t>
      </w:r>
      <w:r w:rsidR="00B70779" w:rsidRPr="001937C9">
        <w:t xml:space="preserve"> matière</w:t>
      </w:r>
      <w:r w:rsidR="00DC473A" w:rsidRPr="001937C9">
        <w:t>s</w:t>
      </w:r>
      <w:r w:rsidR="00B70779" w:rsidRPr="001937C9">
        <w:t xml:space="preserve">, </w:t>
      </w:r>
      <w:r w:rsidR="00DC473A" w:rsidRPr="001937C9">
        <w:t xml:space="preserve">c’est dans un but précis, c’est-à-dire de se trouver un métier pour plus tard. </w:t>
      </w:r>
      <w:r w:rsidR="00427C89" w:rsidRPr="001937C9">
        <w:t xml:space="preserve">Parce que les élèves qui sont en retard d’apprentissage ici </w:t>
      </w:r>
      <w:r w:rsidR="003A29F9" w:rsidRPr="001937C9">
        <w:t xml:space="preserve">à l’école, parfois, peuvent être découragés par l’école, avec tout ce que ça a comporté dans leur parcours scolaire. Alors si on a été capable de faire la différence chez un ou plusieurs élèves </w:t>
      </w:r>
      <w:r w:rsidR="00137228" w:rsidRPr="001937C9">
        <w:t>de façon à ce que</w:t>
      </w:r>
      <w:r w:rsidR="003A29F9" w:rsidRPr="001937C9">
        <w:t xml:space="preserve">, à la fin de l’année, </w:t>
      </w:r>
      <w:r w:rsidR="00137228" w:rsidRPr="001937C9">
        <w:t>il se dise</w:t>
      </w:r>
      <w:r w:rsidR="003A29F9" w:rsidRPr="001937C9">
        <w:t xml:space="preserve"> « Heille, moi, c’est ça que j’ai le goût de faire », </w:t>
      </w:r>
      <w:r w:rsidR="00137228" w:rsidRPr="001937C9">
        <w:t xml:space="preserve">ou, je dis à la fin de l’année, mais ça </w:t>
      </w:r>
      <w:r w:rsidR="005715E7" w:rsidRPr="001937C9">
        <w:t>pourrait</w:t>
      </w:r>
      <w:r w:rsidR="00137228" w:rsidRPr="001937C9">
        <w:t xml:space="preserve"> être à n’importe quel moment de l’année, eh bien on a réussi </w:t>
      </w:r>
      <w:r w:rsidR="00101E4D" w:rsidRPr="001937C9">
        <w:t>quelque part</w:t>
      </w:r>
      <w:r w:rsidR="00137228" w:rsidRPr="001937C9">
        <w:t xml:space="preserve"> une grande mission : c’est de lui donner le goût d’être un citoyen à part entière, </w:t>
      </w:r>
      <w:r w:rsidR="005715E7" w:rsidRPr="001937C9">
        <w:t>de devenir</w:t>
      </w:r>
      <w:r w:rsidR="00137228" w:rsidRPr="001937C9">
        <w:t xml:space="preserve"> un adulte responsable.</w:t>
      </w:r>
    </w:p>
    <w:p w:rsidR="007209DA" w:rsidRPr="001937C9" w:rsidRDefault="007209DA" w:rsidP="00780DF0">
      <w:pPr>
        <w:jc w:val="both"/>
      </w:pPr>
    </w:p>
    <w:p w:rsidR="00DE23C7" w:rsidRPr="001937C9" w:rsidRDefault="00DE23C7" w:rsidP="00DE23C7">
      <w:pPr>
        <w:jc w:val="both"/>
      </w:pPr>
      <w:r w:rsidRPr="001937C9">
        <w:t xml:space="preserve">[Visuel de la réussite éducative des élèves handicapés, représentant un jeune élève </w:t>
      </w:r>
      <w:r w:rsidR="0088235E" w:rsidRPr="001937C9">
        <w:t xml:space="preserve">souriant, entouré d’illustrations liées à l’éducation et aux personnes </w:t>
      </w:r>
      <w:r w:rsidR="00101E4D" w:rsidRPr="001937C9">
        <w:t>handicapées</w:t>
      </w:r>
      <w:r w:rsidRPr="001937C9">
        <w:t>.]</w:t>
      </w:r>
    </w:p>
    <w:p w:rsidR="00DE23C7" w:rsidRPr="001937C9" w:rsidRDefault="00DE23C7" w:rsidP="00DE23C7">
      <w:pPr>
        <w:jc w:val="both"/>
      </w:pPr>
      <w:r w:rsidRPr="001937C9">
        <w:t>[Je suis un élève à part entière.]</w:t>
      </w:r>
    </w:p>
    <w:p w:rsidR="00DE23C7" w:rsidRPr="001937C9" w:rsidRDefault="00DE23C7" w:rsidP="00DE23C7">
      <w:pPr>
        <w:jc w:val="both"/>
      </w:pPr>
      <w:r w:rsidRPr="001937C9">
        <w:t>[Ensemble, agissons pour la réussite éducative des élèves handicapés.]</w:t>
      </w:r>
    </w:p>
    <w:p w:rsidR="00111962" w:rsidRPr="001937C9" w:rsidRDefault="00111962" w:rsidP="00111962">
      <w:pPr>
        <w:jc w:val="both"/>
      </w:pPr>
      <w:r w:rsidRPr="001937C9">
        <w:t>[Visitez le site Web de l’Office des personnes handicapées du Québec.]</w:t>
      </w:r>
    </w:p>
    <w:p w:rsidR="00111962" w:rsidRPr="001937C9" w:rsidRDefault="00111962" w:rsidP="00DE23C7">
      <w:pPr>
        <w:jc w:val="both"/>
      </w:pPr>
      <w:r w:rsidRPr="001937C9">
        <w:t>[www.ophq.gouv.qc.ca.]</w:t>
      </w:r>
    </w:p>
    <w:p w:rsidR="00780DF0" w:rsidRPr="001937C9" w:rsidRDefault="00780DF0" w:rsidP="00780DF0">
      <w:pPr>
        <w:jc w:val="both"/>
      </w:pPr>
      <w:r w:rsidRPr="001937C9">
        <w:t>[Signature gouvernementale. Ensemble, on fait avancer le Québec.]</w:t>
      </w:r>
    </w:p>
    <w:p w:rsidR="00780DF0" w:rsidRPr="00CD0911" w:rsidRDefault="00780DF0" w:rsidP="00780DF0">
      <w:pPr>
        <w:jc w:val="both"/>
      </w:pPr>
      <w:r w:rsidRPr="001937C9">
        <w:t>[Logo du Gouvernement du Québec.]</w:t>
      </w:r>
    </w:p>
    <w:p w:rsidR="00D17AD2" w:rsidRPr="00780DF0" w:rsidRDefault="00D17AD2" w:rsidP="00780DF0"/>
    <w:sectPr w:rsidR="00D17AD2" w:rsidRPr="00780DF0" w:rsidSect="00300CC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5A" w:rsidRDefault="00CF495A" w:rsidP="007F4831">
      <w:pPr>
        <w:spacing w:after="0" w:line="240" w:lineRule="auto"/>
      </w:pPr>
      <w:r>
        <w:separator/>
      </w:r>
    </w:p>
  </w:endnote>
  <w:endnote w:type="continuationSeparator" w:id="0">
    <w:p w:rsidR="00CF495A" w:rsidRDefault="00CF495A" w:rsidP="007F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5A" w:rsidRDefault="00CF495A" w:rsidP="007F4831">
      <w:pPr>
        <w:spacing w:after="0" w:line="240" w:lineRule="auto"/>
      </w:pPr>
      <w:r>
        <w:separator/>
      </w:r>
    </w:p>
  </w:footnote>
  <w:footnote w:type="continuationSeparator" w:id="0">
    <w:p w:rsidR="00CF495A" w:rsidRDefault="00CF495A" w:rsidP="007F4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F0"/>
    <w:rsid w:val="00052B91"/>
    <w:rsid w:val="00053336"/>
    <w:rsid w:val="000767D2"/>
    <w:rsid w:val="000803F1"/>
    <w:rsid w:val="000A1799"/>
    <w:rsid w:val="000C0B54"/>
    <w:rsid w:val="000D444D"/>
    <w:rsid w:val="00101E4D"/>
    <w:rsid w:val="001020C3"/>
    <w:rsid w:val="00111962"/>
    <w:rsid w:val="00137228"/>
    <w:rsid w:val="001458DF"/>
    <w:rsid w:val="001906F3"/>
    <w:rsid w:val="001937C9"/>
    <w:rsid w:val="001A640E"/>
    <w:rsid w:val="001B29B6"/>
    <w:rsid w:val="001E1855"/>
    <w:rsid w:val="00285512"/>
    <w:rsid w:val="0032468A"/>
    <w:rsid w:val="003336B6"/>
    <w:rsid w:val="00336885"/>
    <w:rsid w:val="00357BAB"/>
    <w:rsid w:val="00372C4B"/>
    <w:rsid w:val="00374036"/>
    <w:rsid w:val="0037752B"/>
    <w:rsid w:val="00384816"/>
    <w:rsid w:val="003A29F9"/>
    <w:rsid w:val="00427C89"/>
    <w:rsid w:val="0044701B"/>
    <w:rsid w:val="00467B3F"/>
    <w:rsid w:val="004B6247"/>
    <w:rsid w:val="004C741A"/>
    <w:rsid w:val="00513106"/>
    <w:rsid w:val="005715E7"/>
    <w:rsid w:val="00581F50"/>
    <w:rsid w:val="005A1EEB"/>
    <w:rsid w:val="005A5656"/>
    <w:rsid w:val="005B6A57"/>
    <w:rsid w:val="005D3E2A"/>
    <w:rsid w:val="00603C75"/>
    <w:rsid w:val="00620C2A"/>
    <w:rsid w:val="00655972"/>
    <w:rsid w:val="006867DB"/>
    <w:rsid w:val="006929C8"/>
    <w:rsid w:val="006A1A4F"/>
    <w:rsid w:val="006A7DF8"/>
    <w:rsid w:val="006B261B"/>
    <w:rsid w:val="007209DA"/>
    <w:rsid w:val="00745465"/>
    <w:rsid w:val="00780DF0"/>
    <w:rsid w:val="007B25C5"/>
    <w:rsid w:val="007E4CD8"/>
    <w:rsid w:val="007F4831"/>
    <w:rsid w:val="00803684"/>
    <w:rsid w:val="00824AE2"/>
    <w:rsid w:val="00830BC2"/>
    <w:rsid w:val="00840357"/>
    <w:rsid w:val="0088235E"/>
    <w:rsid w:val="008D50E6"/>
    <w:rsid w:val="008E5D60"/>
    <w:rsid w:val="009801C4"/>
    <w:rsid w:val="009D35C3"/>
    <w:rsid w:val="00A053D9"/>
    <w:rsid w:val="00A22499"/>
    <w:rsid w:val="00A51692"/>
    <w:rsid w:val="00A8591B"/>
    <w:rsid w:val="00AC0B87"/>
    <w:rsid w:val="00AE0808"/>
    <w:rsid w:val="00B0637F"/>
    <w:rsid w:val="00B24309"/>
    <w:rsid w:val="00B62C72"/>
    <w:rsid w:val="00B70779"/>
    <w:rsid w:val="00B754A3"/>
    <w:rsid w:val="00BF0496"/>
    <w:rsid w:val="00C1071F"/>
    <w:rsid w:val="00C1291A"/>
    <w:rsid w:val="00C61AA8"/>
    <w:rsid w:val="00C97CFC"/>
    <w:rsid w:val="00CC451C"/>
    <w:rsid w:val="00CC6B2C"/>
    <w:rsid w:val="00CC6BE6"/>
    <w:rsid w:val="00CF495A"/>
    <w:rsid w:val="00D17AD2"/>
    <w:rsid w:val="00D2354E"/>
    <w:rsid w:val="00D371C1"/>
    <w:rsid w:val="00D401B1"/>
    <w:rsid w:val="00D40A46"/>
    <w:rsid w:val="00D4270F"/>
    <w:rsid w:val="00D93833"/>
    <w:rsid w:val="00DC473A"/>
    <w:rsid w:val="00DE23C7"/>
    <w:rsid w:val="00DE7656"/>
    <w:rsid w:val="00DF4513"/>
    <w:rsid w:val="00E2080E"/>
    <w:rsid w:val="00E2277B"/>
    <w:rsid w:val="00E306E9"/>
    <w:rsid w:val="00E4330F"/>
    <w:rsid w:val="00E45970"/>
    <w:rsid w:val="00EC228F"/>
    <w:rsid w:val="00EF503A"/>
    <w:rsid w:val="00F0140D"/>
    <w:rsid w:val="00F87521"/>
    <w:rsid w:val="00FB755D"/>
    <w:rsid w:val="00FC0AEA"/>
    <w:rsid w:val="00FE3F27"/>
    <w:rsid w:val="00FF48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3709-9794-4856-825A-2446FA6F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3523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Manager/>
  <Company>OPHQ</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MDuchesneau</dc:creator>
  <cp:keywords/>
  <dc:description/>
  <cp:lastModifiedBy>Patrick Inthavanh</cp:lastModifiedBy>
  <cp:revision>2</cp:revision>
  <dcterms:created xsi:type="dcterms:W3CDTF">2018-10-03T17:58:00Z</dcterms:created>
  <dcterms:modified xsi:type="dcterms:W3CDTF">2018-10-03T17:58:00Z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arv">
    <vt:lpwstr>http://ref.irosoft.com/proprietes/arv#</vt:lpwstr>
  </property>
  <property fmtid="{D5CDD505-2E9C-101B-9397-08002B2CF9AE}" pid="3" name="ns.docu">
    <vt:lpwstr>http://ref.irosoft.com/proprietes/docutheque#</vt:lpwstr>
  </property>
  <property fmtid="{D5CDD505-2E9C-101B-9397-08002B2CF9AE}" pid="4" name="ns.entrep">
    <vt:lpwstr>http://ref.irosoft.com/proprietes/entrep#</vt:lpwstr>
  </property>
  <property fmtid="{D5CDD505-2E9C-101B-9397-08002B2CF9AE}" pid="5" name="ns.mso">
    <vt:lpwstr>http://ref.irosoft.com/proprietes_systeme/ms_office#</vt:lpwstr>
  </property>
  <property fmtid="{D5CDD505-2E9C-101B-9397-08002B2CF9AE}" pid="6" name="ns.ophq">
    <vt:lpwstr>http://ref.irosoft.com/proprietes/ophq#</vt:lpwstr>
  </property>
  <property fmtid="{D5CDD505-2E9C-101B-9397-08002B2CF9AE}" pid="7" name="ns.rdda">
    <vt:lpwstr>http://ref.irosoft.com/proprietes/rdda#</vt:lpwstr>
  </property>
  <property fmtid="{D5CDD505-2E9C-101B-9397-08002B2CF9AE}" pid="8" name="ns.sys">
    <vt:lpwstr>http://ref.irosoft.com/proprietes_systeme/docutheque#</vt:lpwstr>
  </property>
  <property fmtid="{D5CDD505-2E9C-101B-9397-08002B2CF9AE}" pid="9" name="ophq.intervention_de_la_presidence--i1">
    <vt:bool>false</vt:bool>
  </property>
  <property fmtid="{D5CDD505-2E9C-101B-9397-08002B2CF9AE}" pid="10" name="sys.checkout_date">
    <vt:lpwstr>2018-10-03T13:54:59</vt:lpwstr>
  </property>
  <property fmtid="{D5CDD505-2E9C-101B-9397-08002B2CF9AE}" pid="11" name="sys.guid">
    <vt:lpwstr>3cd0026e-9886-4c02-a4c3-6219c2336360</vt:lpwstr>
  </property>
  <property fmtid="{D5CDD505-2E9C-101B-9397-08002B2CF9AE}" pid="12" name="sys.type">
    <vt:lpwstr>http://ref.irosoft.com/profil_metadonnees/document</vt:lpwstr>
  </property>
  <property fmtid="{D5CDD505-2E9C-101B-9397-08002B2CF9AE}" pid="13" name="sys.version_bougi">
    <vt:lpwstr>4.2.2.2</vt:lpwstr>
  </property>
  <property fmtid="{D5CDD505-2E9C-101B-9397-08002B2CF9AE}" pid="14" name="_MarkAsFinal">
    <vt:bool>false</vt:bool>
  </property>
  <property fmtid="{D5CDD505-2E9C-101B-9397-08002B2CF9AE}" pid="15" name="sys.shortfilename">
    <vt:lpwstr>Verbatim - Capsule_1_Reussite_educative.docx</vt:lpwstr>
  </property>
  <property fmtid="{D5CDD505-2E9C-101B-9397-08002B2CF9AE}" pid="16" name="docu.description--i1">
    <vt:lpwstr>Verbatim - Capsule 1 - Réussite éducative des élèves handicapés</vt:lpwstr>
  </property>
  <property fmtid="{D5CDD505-2E9C-101B-9397-08002B2CF9AE}" pid="17" name="docu.final--i1">
    <vt:bool>false</vt:bool>
  </property>
  <property fmtid="{D5CDD505-2E9C-101B-9397-08002B2CF9AE}" pid="18" name="docu.titre--i1">
    <vt:lpwstr>Verbatim - Capsule_1_Reussite_educative</vt:lpwstr>
  </property>
</Properties>
</file>