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4BF4" w14:textId="36217A38" w:rsidR="00801962" w:rsidRPr="00A81560" w:rsidRDefault="00801962" w:rsidP="00801962">
      <w:pPr>
        <w:jc w:val="center"/>
        <w:rPr>
          <w:b/>
          <w:bCs/>
        </w:rPr>
      </w:pPr>
      <w:r>
        <w:rPr>
          <w:b/>
          <w:bCs/>
        </w:rPr>
        <w:t>Transcription textuelle</w:t>
      </w:r>
      <w:r w:rsidRPr="00A81560">
        <w:rPr>
          <w:b/>
          <w:bCs/>
        </w:rPr>
        <w:t xml:space="preserve"> – Notre plan stratégique 2020-2024 en 2 minutes</w:t>
      </w:r>
    </w:p>
    <w:p w14:paraId="1E4772C9" w14:textId="77777777" w:rsidR="00801962" w:rsidRDefault="00801962" w:rsidP="00801962"/>
    <w:p w14:paraId="54DBDDF2" w14:textId="4ED504B5" w:rsidR="00801962" w:rsidRDefault="00801962" w:rsidP="00801962">
      <w:pPr>
        <w:spacing w:before="480" w:after="240"/>
        <w:jc w:val="both"/>
        <w:rPr>
          <w:rFonts w:eastAsia="Times New Roman" w:cs="Arial"/>
          <w:color w:val="000000"/>
          <w:szCs w:val="24"/>
          <w:lang w:eastAsia="fr-CA"/>
        </w:rPr>
      </w:pPr>
      <w:r>
        <w:rPr>
          <w:rFonts w:eastAsia="Times New Roman" w:cs="Arial"/>
          <w:color w:val="000000"/>
          <w:szCs w:val="24"/>
          <w:lang w:eastAsia="fr-CA"/>
        </w:rPr>
        <w:t>[</w:t>
      </w:r>
      <w:r w:rsidRPr="00801962">
        <w:rPr>
          <w:rFonts w:eastAsia="Times New Roman" w:cs="Arial"/>
          <w:color w:val="000000"/>
          <w:szCs w:val="24"/>
          <w:lang w:eastAsia="fr-CA"/>
        </w:rPr>
        <w:t>L’image de couverture du plan stratégique apparaît à l’écran</w:t>
      </w:r>
      <w:r>
        <w:rPr>
          <w:rFonts w:eastAsia="Times New Roman" w:cs="Arial"/>
          <w:color w:val="000000"/>
          <w:szCs w:val="24"/>
          <w:lang w:eastAsia="fr-CA"/>
        </w:rPr>
        <w:t>.]</w:t>
      </w:r>
    </w:p>
    <w:p w14:paraId="1F4D5000" w14:textId="408B6F86" w:rsidR="00801962" w:rsidRPr="00801962" w:rsidRDefault="00801962" w:rsidP="00801962">
      <w:pPr>
        <w:spacing w:before="480" w:after="240"/>
        <w:jc w:val="both"/>
        <w:rPr>
          <w:rFonts w:eastAsia="Times New Roman" w:cs="Arial"/>
          <w:color w:val="000000"/>
          <w:szCs w:val="24"/>
          <w:lang w:eastAsia="fr-CA"/>
        </w:rPr>
      </w:pPr>
      <w:r>
        <w:rPr>
          <w:rFonts w:eastAsia="Times New Roman" w:cs="Arial"/>
          <w:color w:val="000000"/>
          <w:szCs w:val="24"/>
          <w:lang w:eastAsia="fr-CA"/>
        </w:rPr>
        <w:t>[Puis, différentes personnes apparaissent à l’écran. Elles sont filmées dans un édifice à bureaux.]</w:t>
      </w:r>
    </w:p>
    <w:p w14:paraId="360B43C4" w14:textId="3D5A8638" w:rsidR="00801962" w:rsidRPr="009F09E1" w:rsidRDefault="00801962" w:rsidP="00801962">
      <w:pPr>
        <w:spacing w:before="48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Daniel Jean, directeur général</w:t>
      </w:r>
    </w:p>
    <w:p w14:paraId="69337943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Avec notre plan</w:t>
      </w:r>
      <w:r>
        <w:rPr>
          <w:rFonts w:eastAsia="Times New Roman" w:cs="Arial"/>
          <w:color w:val="000000"/>
          <w:szCs w:val="24"/>
          <w:lang w:eastAsia="fr-CA"/>
        </w:rPr>
        <w:t>ification</w:t>
      </w:r>
      <w:r w:rsidRPr="009F09E1">
        <w:rPr>
          <w:rFonts w:eastAsia="Times New Roman" w:cs="Arial"/>
          <w:color w:val="000000"/>
          <w:szCs w:val="24"/>
          <w:lang w:eastAsia="fr-CA"/>
        </w:rPr>
        <w:t xml:space="preserve"> stratégique 2020-2024, nous serons un acteur incontournable </w:t>
      </w:r>
      <w:r>
        <w:rPr>
          <w:rFonts w:eastAsia="Times New Roman" w:cs="Arial"/>
          <w:color w:val="000000"/>
          <w:szCs w:val="24"/>
          <w:lang w:eastAsia="fr-CA"/>
        </w:rPr>
        <w:t>pour</w:t>
      </w:r>
      <w:r w:rsidRPr="009F09E1">
        <w:rPr>
          <w:rFonts w:eastAsia="Times New Roman" w:cs="Arial"/>
          <w:color w:val="000000"/>
          <w:szCs w:val="24"/>
          <w:lang w:eastAsia="fr-CA"/>
        </w:rPr>
        <w:t xml:space="preserve"> l’identification et la mise en œuvre de solutions pour les personnes handicapées et leur famille.</w:t>
      </w:r>
    </w:p>
    <w:p w14:paraId="76BFEEFB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>
        <w:rPr>
          <w:rFonts w:eastAsia="Times New Roman" w:cs="Arial"/>
          <w:b/>
          <w:bCs/>
          <w:color w:val="000000"/>
          <w:szCs w:val="24"/>
          <w:lang w:eastAsia="fr-CA"/>
        </w:rPr>
        <w:t>Ophélie Sylvestre, Direction du développement et de l’intervention stratégique</w:t>
      </w:r>
    </w:p>
    <w:p w14:paraId="3C4005C0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On veut que les démarches d’accès aux programmes et services gouvernementaux soient plus simples.</w:t>
      </w:r>
    </w:p>
    <w:p w14:paraId="7F29663F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À terme, les personnes handicapées auront plus facilement accès à l’information et moins de formulaires à remplir pour obtenir des services.</w:t>
      </w:r>
    </w:p>
    <w:p w14:paraId="7244745F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bookmarkStart w:id="0" w:name="_Toc40881288"/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Valérie Vanasse, Direction des services à la population et des services administratifs</w:t>
      </w:r>
      <w:bookmarkEnd w:id="0"/>
    </w:p>
    <w:p w14:paraId="47315985" w14:textId="77777777" w:rsidR="00801962" w:rsidRPr="009F09E1" w:rsidRDefault="00801962" w:rsidP="00801962">
      <w:pPr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Nous allons poursuivre nos efforts afin d’assurer la qualité des services que nous offrons à l’ensemble de la population du Québec.</w:t>
      </w:r>
    </w:p>
    <w:p w14:paraId="4B442AA4" w14:textId="3DE67B15" w:rsidR="00801962" w:rsidRPr="009F09E1" w:rsidRDefault="00801962" w:rsidP="00801962">
      <w:pPr>
        <w:rPr>
          <w:rFonts w:eastAsia="Times New Roman" w:cs="Arial"/>
          <w:color w:val="000000"/>
          <w:szCs w:val="24"/>
          <w:lang w:eastAsia="fr-CA"/>
        </w:rPr>
      </w:pPr>
    </w:p>
    <w:p w14:paraId="1124C1ED" w14:textId="77777777" w:rsidR="00801962" w:rsidRPr="009F09E1" w:rsidRDefault="00801962" w:rsidP="00801962">
      <w:pPr>
        <w:rPr>
          <w:rFonts w:eastAsia="Times New Roman" w:cs="Arial"/>
          <w:color w:val="000000"/>
          <w:szCs w:val="24"/>
          <w:lang w:eastAsia="fr-CA"/>
        </w:rPr>
      </w:pPr>
      <w:r>
        <w:rPr>
          <w:rFonts w:eastAsia="Times New Roman" w:cs="Arial"/>
          <w:color w:val="000000"/>
          <w:szCs w:val="24"/>
          <w:lang w:eastAsia="fr-CA"/>
        </w:rPr>
        <w:t>D’ailleurs, n</w:t>
      </w:r>
      <w:r w:rsidRPr="009F09E1">
        <w:rPr>
          <w:rFonts w:eastAsia="Times New Roman" w:cs="Arial"/>
          <w:color w:val="000000"/>
          <w:szCs w:val="24"/>
          <w:lang w:eastAsia="fr-CA"/>
        </w:rPr>
        <w:t>ous travaillons actuellement au déploiement d’une</w:t>
      </w:r>
      <w:r>
        <w:rPr>
          <w:rFonts w:eastAsia="Times New Roman" w:cs="Arial"/>
          <w:color w:val="000000"/>
          <w:szCs w:val="24"/>
          <w:lang w:eastAsia="fr-CA"/>
        </w:rPr>
        <w:t xml:space="preserve"> </w:t>
      </w:r>
      <w:r w:rsidRPr="009F09E1">
        <w:rPr>
          <w:rFonts w:eastAsia="Times New Roman" w:cs="Arial"/>
          <w:color w:val="000000"/>
          <w:szCs w:val="24"/>
          <w:lang w:eastAsia="fr-CA"/>
        </w:rPr>
        <w:t>offre de services numériques, qui</w:t>
      </w:r>
      <w:r>
        <w:rPr>
          <w:rFonts w:eastAsia="Times New Roman" w:cs="Arial"/>
          <w:color w:val="000000"/>
          <w:szCs w:val="24"/>
          <w:lang w:eastAsia="fr-CA"/>
        </w:rPr>
        <w:t xml:space="preserve"> viendra</w:t>
      </w:r>
      <w:r w:rsidRPr="009F09E1">
        <w:rPr>
          <w:rFonts w:eastAsia="Times New Roman" w:cs="Arial"/>
          <w:color w:val="000000"/>
          <w:szCs w:val="24"/>
          <w:lang w:eastAsia="fr-CA"/>
        </w:rPr>
        <w:t xml:space="preserve"> s’ajouter</w:t>
      </w:r>
      <w:r>
        <w:rPr>
          <w:rFonts w:eastAsia="Times New Roman" w:cs="Arial"/>
          <w:color w:val="000000"/>
          <w:szCs w:val="24"/>
          <w:lang w:eastAsia="fr-CA"/>
        </w:rPr>
        <w:t xml:space="preserve"> </w:t>
      </w:r>
      <w:r w:rsidRPr="009F09E1">
        <w:rPr>
          <w:rFonts w:eastAsia="Times New Roman" w:cs="Arial"/>
          <w:color w:val="000000"/>
          <w:szCs w:val="24"/>
          <w:lang w:eastAsia="fr-CA"/>
        </w:rPr>
        <w:t>à no</w:t>
      </w:r>
      <w:r>
        <w:rPr>
          <w:rFonts w:eastAsia="Times New Roman" w:cs="Arial"/>
          <w:color w:val="000000"/>
          <w:szCs w:val="24"/>
          <w:lang w:eastAsia="fr-CA"/>
        </w:rPr>
        <w:t xml:space="preserve">tre offre de </w:t>
      </w:r>
      <w:r w:rsidRPr="009F09E1">
        <w:rPr>
          <w:rFonts w:eastAsia="Times New Roman" w:cs="Arial"/>
          <w:color w:val="000000"/>
          <w:szCs w:val="24"/>
          <w:lang w:eastAsia="fr-CA"/>
        </w:rPr>
        <w:t>services existants.</w:t>
      </w:r>
    </w:p>
    <w:p w14:paraId="4A306D99" w14:textId="4E0CA913" w:rsidR="00801962" w:rsidRPr="009F09E1" w:rsidRDefault="00801962" w:rsidP="00801962">
      <w:pPr>
        <w:rPr>
          <w:rFonts w:eastAsia="Times New Roman" w:cs="Arial"/>
          <w:color w:val="000000"/>
          <w:szCs w:val="24"/>
          <w:lang w:eastAsia="fr-CA"/>
        </w:rPr>
      </w:pPr>
    </w:p>
    <w:p w14:paraId="3EE971E1" w14:textId="77777777" w:rsidR="00801962" w:rsidRPr="009F09E1" w:rsidRDefault="00801962" w:rsidP="00801962">
      <w:pPr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La clientèle pourra ainsi transiger avec nous selon ses préférences de communication, pour un service rapide et de qualité.</w:t>
      </w:r>
    </w:p>
    <w:p w14:paraId="1CC2A2C7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Maxime Bélanger, Secrétariat général, communications et affaires juridiques</w:t>
      </w:r>
    </w:p>
    <w:p w14:paraId="71EB5E31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Nous voulons accroître notre influence auprès de nos partenaires.</w:t>
      </w:r>
    </w:p>
    <w:p w14:paraId="6D897CF4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Nous allons les soutenir et les conseiller dans l’exercice de leurs responsabilités.</w:t>
      </w:r>
    </w:p>
    <w:p w14:paraId="4E8B7FEC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Et nous participerons activement aux nouvelles actions gouvernementales en faveur des personnes handicapées.</w:t>
      </w:r>
    </w:p>
    <w:p w14:paraId="58B74E22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Isabelle Émond, Direction de l’évaluation, des analyses et des statistiques</w:t>
      </w:r>
    </w:p>
    <w:p w14:paraId="0B3D608C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lastRenderedPageBreak/>
        <w:t>Nous allons assurer la poursuite de la mise en œuvre de la politique À part entière.</w:t>
      </w:r>
    </w:p>
    <w:p w14:paraId="4CAD8771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 xml:space="preserve">Nous </w:t>
      </w:r>
      <w:r>
        <w:rPr>
          <w:rFonts w:eastAsia="Times New Roman" w:cs="Arial"/>
          <w:color w:val="000000"/>
          <w:szCs w:val="24"/>
          <w:lang w:eastAsia="fr-CA"/>
        </w:rPr>
        <w:t>allons solliciter</w:t>
      </w:r>
      <w:r w:rsidRPr="009F09E1">
        <w:rPr>
          <w:rFonts w:eastAsia="Times New Roman" w:cs="Arial"/>
          <w:color w:val="000000"/>
          <w:szCs w:val="24"/>
          <w:lang w:eastAsia="fr-CA"/>
        </w:rPr>
        <w:t xml:space="preserve"> les ministères et organismes publics afin qu’ils prennent de nouveaux engagements pour améliorer la réponse aux besoins essentiels des personnes handicapées.</w:t>
      </w:r>
    </w:p>
    <w:p w14:paraId="3831D6D0" w14:textId="77777777" w:rsidR="00801962" w:rsidRPr="0022550A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 xml:space="preserve">Et nous </w:t>
      </w:r>
      <w:r>
        <w:rPr>
          <w:rFonts w:eastAsia="Times New Roman" w:cs="Arial"/>
          <w:color w:val="000000"/>
          <w:szCs w:val="24"/>
          <w:lang w:eastAsia="fr-CA"/>
        </w:rPr>
        <w:t xml:space="preserve">allons poursuivre </w:t>
      </w:r>
      <w:r w:rsidRPr="009F09E1">
        <w:rPr>
          <w:rFonts w:eastAsia="Times New Roman" w:cs="Arial"/>
          <w:color w:val="000000"/>
          <w:szCs w:val="24"/>
          <w:lang w:eastAsia="fr-CA"/>
        </w:rPr>
        <w:t>le suivi et l’évaluation de la politique.</w:t>
      </w:r>
    </w:p>
    <w:p w14:paraId="6B0ABE74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>
        <w:rPr>
          <w:rFonts w:eastAsia="Times New Roman" w:cs="Arial"/>
          <w:b/>
          <w:bCs/>
          <w:color w:val="000000"/>
          <w:szCs w:val="24"/>
          <w:lang w:eastAsia="fr-CA"/>
        </w:rPr>
        <w:t>Martin Bourgeois</w:t>
      </w: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 xml:space="preserve">, Direction de la mise en œuvre de la loi </w:t>
      </w:r>
    </w:p>
    <w:p w14:paraId="163960A1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 xml:space="preserve">On va travailler </w:t>
      </w:r>
      <w:r>
        <w:rPr>
          <w:rFonts w:eastAsia="Times New Roman" w:cs="Arial"/>
          <w:color w:val="000000"/>
          <w:szCs w:val="24"/>
          <w:lang w:eastAsia="fr-CA"/>
        </w:rPr>
        <w:t xml:space="preserve">en étroite collaboration </w:t>
      </w:r>
      <w:r w:rsidRPr="009F09E1">
        <w:rPr>
          <w:rFonts w:eastAsia="Times New Roman" w:cs="Arial"/>
          <w:color w:val="000000"/>
          <w:szCs w:val="24"/>
          <w:lang w:eastAsia="fr-CA"/>
        </w:rPr>
        <w:t>avec les organisations qui doivent produire un plan d’action annuel à l’égard des personnes handicapées.</w:t>
      </w:r>
    </w:p>
    <w:p w14:paraId="323CB6F6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Nous voulons accroître la qualité de ces plans et en maximiser leurs retombées pour les personnes handicapées et leur famille.</w:t>
      </w:r>
    </w:p>
    <w:p w14:paraId="5E43D73A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 xml:space="preserve">Martin Trépanier, </w:t>
      </w:r>
      <w:r>
        <w:rPr>
          <w:rFonts w:eastAsia="Times New Roman" w:cs="Arial"/>
          <w:b/>
          <w:bCs/>
          <w:color w:val="000000"/>
          <w:szCs w:val="24"/>
          <w:lang w:eastAsia="fr-CA"/>
        </w:rPr>
        <w:t xml:space="preserve">membre du </w:t>
      </w: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conseil d’administration</w:t>
      </w:r>
      <w:r>
        <w:rPr>
          <w:rFonts w:eastAsia="Times New Roman" w:cs="Arial"/>
          <w:b/>
          <w:bCs/>
          <w:color w:val="000000"/>
          <w:szCs w:val="24"/>
          <w:lang w:eastAsia="fr-CA"/>
        </w:rPr>
        <w:t xml:space="preserve"> </w:t>
      </w:r>
    </w:p>
    <w:p w14:paraId="6BA4C06E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Avec ce plan stratégique novateur, le conseil d’administration de l’Office est confiant d’obtenir des résultats concrets pour l’avancement de la participation sociale des personnes handicapées et de leur famille.</w:t>
      </w:r>
    </w:p>
    <w:p w14:paraId="2A773F89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b/>
          <w:bCs/>
          <w:color w:val="000000"/>
          <w:szCs w:val="24"/>
          <w:lang w:eastAsia="fr-CA"/>
        </w:rPr>
        <w:t>Daniel Jean, directeur général</w:t>
      </w:r>
    </w:p>
    <w:p w14:paraId="3BCD431C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Pour y arriver, nous allons travailler en étroite collaboration avec nos partenaires de tous horizons.</w:t>
      </w:r>
    </w:p>
    <w:p w14:paraId="4C9468EE" w14:textId="77777777" w:rsidR="00801962" w:rsidRPr="009F09E1" w:rsidRDefault="00801962" w:rsidP="00801962">
      <w:pPr>
        <w:spacing w:before="240" w:after="240"/>
        <w:jc w:val="both"/>
        <w:rPr>
          <w:rFonts w:eastAsia="Times New Roman" w:cs="Arial"/>
          <w:color w:val="000000"/>
          <w:szCs w:val="24"/>
          <w:lang w:eastAsia="fr-CA"/>
        </w:rPr>
      </w:pPr>
      <w:r w:rsidRPr="009F09E1">
        <w:rPr>
          <w:rFonts w:eastAsia="Times New Roman" w:cs="Arial"/>
          <w:color w:val="000000"/>
          <w:szCs w:val="24"/>
          <w:lang w:eastAsia="fr-CA"/>
        </w:rPr>
        <w:t>Nous mettrons tout en œuvre pour atteindre les cibles que nous nous sommes fixées et contribuer à faire du Québec une société plus inclusive.</w:t>
      </w:r>
    </w:p>
    <w:p w14:paraId="0A6020B1" w14:textId="05D1E71B" w:rsidR="00801962" w:rsidRPr="00FD4DA5" w:rsidRDefault="00801962" w:rsidP="00801962">
      <w:pPr>
        <w:spacing w:line="36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[A</w:t>
      </w:r>
      <w:r w:rsidRPr="007E5955">
        <w:rPr>
          <w:rFonts w:cs="Arial"/>
          <w:szCs w:val="24"/>
        </w:rPr>
        <w:t>pparaissent successivement le logo « </w:t>
      </w:r>
      <w:r>
        <w:rPr>
          <w:rFonts w:cs="Arial"/>
          <w:szCs w:val="24"/>
        </w:rPr>
        <w:t>Votre gouvernement </w:t>
      </w:r>
      <w:r w:rsidRPr="007E5955">
        <w:rPr>
          <w:rFonts w:cs="Arial"/>
          <w:szCs w:val="24"/>
        </w:rPr>
        <w:t xml:space="preserve">» et le </w:t>
      </w:r>
      <w:r>
        <w:rPr>
          <w:rFonts w:cs="Arial"/>
          <w:szCs w:val="24"/>
        </w:rPr>
        <w:t>logo du gouvernement du Québec</w:t>
      </w:r>
      <w:r w:rsidRPr="007E5955">
        <w:rPr>
          <w:rFonts w:cs="Arial"/>
          <w:szCs w:val="24"/>
        </w:rPr>
        <w:t>.]</w:t>
      </w:r>
    </w:p>
    <w:p w14:paraId="2C3A072F" w14:textId="77B58945" w:rsidR="00425208" w:rsidRDefault="00425208"/>
    <w:sectPr w:rsidR="004252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AB5E" w14:textId="77777777" w:rsidR="00E44613" w:rsidRDefault="00E44613" w:rsidP="00E44613">
      <w:r>
        <w:separator/>
      </w:r>
    </w:p>
  </w:endnote>
  <w:endnote w:type="continuationSeparator" w:id="0">
    <w:p w14:paraId="1B45B769" w14:textId="77777777" w:rsidR="00E44613" w:rsidRDefault="00E44613" w:rsidP="00E4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0FCB2" w14:textId="77777777" w:rsidR="00E44613" w:rsidRDefault="00E446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B7D6" w14:textId="77777777" w:rsidR="00E44613" w:rsidRDefault="00E4461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BDB6" w14:textId="77777777" w:rsidR="00E44613" w:rsidRDefault="00E4461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6C8D6" w14:textId="77777777" w:rsidR="00E44613" w:rsidRDefault="00E44613" w:rsidP="00E44613">
      <w:r>
        <w:separator/>
      </w:r>
    </w:p>
  </w:footnote>
  <w:footnote w:type="continuationSeparator" w:id="0">
    <w:p w14:paraId="4D3D430B" w14:textId="77777777" w:rsidR="00E44613" w:rsidRDefault="00E44613" w:rsidP="00E4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6C6F" w14:textId="77777777" w:rsidR="00E44613" w:rsidRDefault="00E4461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7A410" w14:textId="77777777" w:rsidR="00E44613" w:rsidRDefault="00E4461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36D8" w14:textId="77777777" w:rsidR="00E44613" w:rsidRDefault="00E446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01962"/>
    <w:rsid w:val="00425208"/>
    <w:rsid w:val="00661F01"/>
    <w:rsid w:val="00801962"/>
    <w:rsid w:val="008E7BD8"/>
    <w:rsid w:val="009D2726"/>
    <w:rsid w:val="00E4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9B3E"/>
  <w15:chartTrackingRefBased/>
  <w15:docId w15:val="{F0F7B267-D66E-4906-A3B6-A35E59BA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962"/>
  </w:style>
  <w:style w:type="paragraph" w:styleId="Titre1">
    <w:name w:val="heading 1"/>
    <w:basedOn w:val="Normal"/>
    <w:next w:val="Normal"/>
    <w:link w:val="Titre1Car"/>
    <w:uiPriority w:val="9"/>
    <w:qFormat/>
    <w:rsid w:val="009D2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2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D2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D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D27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9D2726"/>
    <w:pPr>
      <w:ind w:left="720"/>
    </w:pPr>
    <w:rPr>
      <w:rFonts w:ascii="Calibri" w:hAnsi="Calibri" w:cs="Calibri"/>
    </w:rPr>
  </w:style>
  <w:style w:type="paragraph" w:styleId="En-tte">
    <w:name w:val="header"/>
    <w:basedOn w:val="Normal"/>
    <w:link w:val="En-tteCar"/>
    <w:uiPriority w:val="99"/>
    <w:unhideWhenUsed/>
    <w:rsid w:val="00E446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4613"/>
  </w:style>
  <w:style w:type="paragraph" w:styleId="Pieddepage">
    <w:name w:val="footer"/>
    <w:basedOn w:val="Normal"/>
    <w:link w:val="PieddepageCar"/>
    <w:uiPriority w:val="99"/>
    <w:unhideWhenUsed/>
    <w:rsid w:val="00E446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2533</Characters>
  <Application>Microsoft Office Word</Application>
  <DocSecurity>4</DocSecurity>
  <Lines>21</Lines>
  <Paragraphs>5</Paragraphs>
  <ScaleCrop>false</ScaleCrop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Vallée-Dumas</dc:creator>
  <cp:keywords/>
  <dc:description/>
  <cp:lastModifiedBy>Sylvie Raymond</cp:lastModifiedBy>
  <cp:revision>2</cp:revision>
  <dcterms:created xsi:type="dcterms:W3CDTF">2021-04-23T13:40:00Z</dcterms:created>
  <dcterms:modified xsi:type="dcterms:W3CDTF">2021-04-23T13:40:00Z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.final--i1">
    <vt:bool>false</vt:bool>
  </property>
  <property fmtid="{D5CDD505-2E9C-101B-9397-08002B2CF9AE}" pid="3" name="docu.titre--i1">
    <vt:lpwstr>Transcription_textuelle_vidéo_PS_20-24.docx</vt:lpwstr>
  </property>
  <property fmtid="{D5CDD505-2E9C-101B-9397-08002B2CF9AE}" pid="4" name="ns.arv">
    <vt:lpwstr>http://ref.irosoft.com/proprietes/arv#</vt:lpwstr>
  </property>
  <property fmtid="{D5CDD505-2E9C-101B-9397-08002B2CF9AE}" pid="5" name="ns.docu">
    <vt:lpwstr>http://ref.irosoft.com/proprietes/docutheque#</vt:lpwstr>
  </property>
  <property fmtid="{D5CDD505-2E9C-101B-9397-08002B2CF9AE}" pid="6" name="ns.entrep">
    <vt:lpwstr>http://ref.irosoft.com/proprietes/entrep#</vt:lpwstr>
  </property>
  <property fmtid="{D5CDD505-2E9C-101B-9397-08002B2CF9AE}" pid="7" name="ns.mso">
    <vt:lpwstr>http://ref.irosoft.com/proprietes_systeme/ms_office#</vt:lpwstr>
  </property>
  <property fmtid="{D5CDD505-2E9C-101B-9397-08002B2CF9AE}" pid="8" name="ns.ophq">
    <vt:lpwstr>http://ref.irosoft.com/proprietes/ophq#</vt:lpwstr>
  </property>
  <property fmtid="{D5CDD505-2E9C-101B-9397-08002B2CF9AE}" pid="9" name="ns.rdda">
    <vt:lpwstr>http://ref.irosoft.com/proprietes/rdda#</vt:lpwstr>
  </property>
  <property fmtid="{D5CDD505-2E9C-101B-9397-08002B2CF9AE}" pid="10" name="ns.sys">
    <vt:lpwstr>http://ref.irosoft.com/proprietes_systeme/docutheque#</vt:lpwstr>
  </property>
  <property fmtid="{D5CDD505-2E9C-101B-9397-08002B2CF9AE}" pid="11" name="ophq.intervention_de_la_presidence--i1">
    <vt:bool>false</vt:bool>
  </property>
  <property fmtid="{D5CDD505-2E9C-101B-9397-08002B2CF9AE}" pid="12" name="sys.guid">
    <vt:lpwstr>67f1bcb9-5f27-45b2-9fa2-21c772a15e07</vt:lpwstr>
  </property>
  <property fmtid="{D5CDD505-2E9C-101B-9397-08002B2CF9AE}" pid="13" name="sys.type">
    <vt:lpwstr>http://ref.irosoft.com/profil_metadonnees/document</vt:lpwstr>
  </property>
  <property fmtid="{D5CDD505-2E9C-101B-9397-08002B2CF9AE}" pid="14" name="sys.version_bougi">
    <vt:lpwstr>4.11.0.0</vt:lpwstr>
  </property>
  <property fmtid="{D5CDD505-2E9C-101B-9397-08002B2CF9AE}" pid="15" name="_MarkAsFinal">
    <vt:bool>false</vt:bool>
  </property>
</Properties>
</file>